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561F8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AED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32AED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kern w:val="32"/>
          <w:sz w:val="24"/>
          <w:szCs w:val="24"/>
        </w:rPr>
        <w:t>п</w:t>
      </w:r>
      <w:r w:rsidRPr="00A9782B">
        <w:rPr>
          <w:rFonts w:ascii="Times New Roman" w:hAnsi="Times New Roman" w:cs="Times New Roman"/>
          <w:kern w:val="32"/>
          <w:sz w:val="24"/>
          <w:szCs w:val="24"/>
        </w:rPr>
        <w:t>оставк</w:t>
      </w:r>
      <w:r>
        <w:rPr>
          <w:rFonts w:ascii="Times New Roman" w:hAnsi="Times New Roman" w:cs="Times New Roman"/>
          <w:kern w:val="32"/>
          <w:sz w:val="24"/>
          <w:szCs w:val="24"/>
        </w:rPr>
        <w:t>у</w:t>
      </w:r>
      <w:r w:rsidRPr="00A9782B">
        <w:rPr>
          <w:rFonts w:ascii="Times New Roman" w:hAnsi="Times New Roman" w:cs="Times New Roman"/>
          <w:kern w:val="32"/>
          <w:sz w:val="24"/>
          <w:szCs w:val="24"/>
        </w:rPr>
        <w:t xml:space="preserve"> инструментов и расходных материалов для нужд АО «</w:t>
      </w:r>
      <w:proofErr w:type="spellStart"/>
      <w:r w:rsidRPr="00A9782B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Pr="00A9782B">
        <w:rPr>
          <w:rFonts w:ascii="Times New Roman" w:hAnsi="Times New Roman" w:cs="Times New Roman"/>
          <w:kern w:val="32"/>
          <w:sz w:val="24"/>
          <w:szCs w:val="24"/>
        </w:rPr>
        <w:t xml:space="preserve">» в </w:t>
      </w:r>
      <w:r>
        <w:rPr>
          <w:rFonts w:ascii="Times New Roman" w:hAnsi="Times New Roman" w:cs="Times New Roman"/>
          <w:kern w:val="32"/>
          <w:sz w:val="24"/>
          <w:szCs w:val="24"/>
        </w:rPr>
        <w:t>3</w:t>
      </w:r>
      <w:r w:rsidRPr="00A9782B">
        <w:rPr>
          <w:rFonts w:ascii="Times New Roman" w:hAnsi="Times New Roman" w:cs="Times New Roman"/>
          <w:kern w:val="32"/>
          <w:sz w:val="24"/>
          <w:szCs w:val="24"/>
        </w:rPr>
        <w:t xml:space="preserve"> квартале 2024 года</w:t>
      </w:r>
      <w:r w:rsidRPr="00932AED">
        <w:rPr>
          <w:rFonts w:ascii="Times New Roman" w:hAnsi="Times New Roman" w:cs="Times New Roman"/>
          <w:sz w:val="24"/>
          <w:szCs w:val="24"/>
        </w:rPr>
        <w:t xml:space="preserve"> 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8561F8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Pr="00C72E7B">
        <w:rPr>
          <w:szCs w:val="24"/>
          <w:u w:val="single"/>
        </w:rPr>
        <w:t xml:space="preserve">на </w:t>
      </w:r>
      <w:r>
        <w:rPr>
          <w:kern w:val="32"/>
          <w:szCs w:val="24"/>
          <w:u w:val="single"/>
        </w:rPr>
        <w:t>п</w:t>
      </w:r>
      <w:r w:rsidRPr="00C72E7B">
        <w:rPr>
          <w:kern w:val="32"/>
          <w:szCs w:val="24"/>
          <w:u w:val="single"/>
        </w:rPr>
        <w:t>оставк</w:t>
      </w:r>
      <w:r>
        <w:rPr>
          <w:kern w:val="32"/>
          <w:szCs w:val="24"/>
          <w:u w:val="single"/>
        </w:rPr>
        <w:t>у</w:t>
      </w:r>
      <w:r w:rsidRPr="00C72E7B">
        <w:rPr>
          <w:kern w:val="32"/>
          <w:szCs w:val="24"/>
          <w:u w:val="single"/>
        </w:rPr>
        <w:t xml:space="preserve"> инструментов и расходных материалов для нужд АО «</w:t>
      </w:r>
      <w:proofErr w:type="spellStart"/>
      <w:r w:rsidRPr="00C72E7B">
        <w:rPr>
          <w:kern w:val="32"/>
          <w:szCs w:val="24"/>
          <w:u w:val="single"/>
        </w:rPr>
        <w:t>Дольта</w:t>
      </w:r>
      <w:proofErr w:type="spellEnd"/>
      <w:r w:rsidRPr="00C72E7B">
        <w:rPr>
          <w:kern w:val="32"/>
          <w:szCs w:val="24"/>
          <w:u w:val="single"/>
        </w:rPr>
        <w:t>» в 3 квартале 2024 года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</w:t>
      </w:r>
      <w:r>
        <w:t>а</w:t>
      </w:r>
      <w:r>
        <w:t>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</w:t>
      </w:r>
      <w:r>
        <w:t>д</w:t>
      </w:r>
      <w:r>
        <w:t>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</w:t>
      </w:r>
      <w:r w:rsidRPr="006D5915">
        <w:t>о</w:t>
      </w:r>
      <w:r w:rsidRPr="006D5915">
        <w:t>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</w:t>
      </w:r>
      <w:r w:rsidRPr="0051428E"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>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</w:t>
      </w:r>
      <w:r w:rsidRPr="0051428E">
        <w:rPr>
          <w:rFonts w:ascii="Times New Roman" w:hAnsi="Times New Roman" w:cs="Times New Roman"/>
          <w:sz w:val="24"/>
          <w:szCs w:val="24"/>
        </w:rPr>
        <w:t>д</w:t>
      </w:r>
      <w:r w:rsidRPr="0051428E">
        <w:rPr>
          <w:rFonts w:ascii="Times New Roman" w:hAnsi="Times New Roman" w:cs="Times New Roman"/>
          <w:sz w:val="24"/>
          <w:szCs w:val="24"/>
        </w:rPr>
        <w:t xml:space="preserve">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</w:t>
      </w:r>
      <w:r w:rsidRPr="0051428E"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>тельством Российской Федерации о налогах и сборах, которые реструктурированы в соответс</w:t>
      </w:r>
      <w:r w:rsidRPr="0051428E">
        <w:rPr>
          <w:rFonts w:ascii="Times New Roman" w:hAnsi="Times New Roman" w:cs="Times New Roman"/>
          <w:sz w:val="24"/>
          <w:szCs w:val="24"/>
        </w:rPr>
        <w:t>т</w:t>
      </w:r>
      <w:r w:rsidRPr="0051428E">
        <w:rPr>
          <w:rFonts w:ascii="Times New Roman" w:hAnsi="Times New Roman" w:cs="Times New Roman"/>
          <w:sz w:val="24"/>
          <w:szCs w:val="24"/>
        </w:rPr>
        <w:t>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</w:t>
      </w:r>
      <w:r w:rsidRPr="0051428E">
        <w:rPr>
          <w:rFonts w:ascii="Times New Roman" w:hAnsi="Times New Roman" w:cs="Times New Roman"/>
          <w:sz w:val="24"/>
          <w:szCs w:val="24"/>
        </w:rPr>
        <w:t>й</w:t>
      </w:r>
      <w:r w:rsidRPr="0051428E">
        <w:rPr>
          <w:rFonts w:ascii="Times New Roman" w:hAnsi="Times New Roman" w:cs="Times New Roman"/>
          <w:sz w:val="24"/>
          <w:szCs w:val="24"/>
        </w:rPr>
        <w:t>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</w:t>
      </w:r>
      <w:r w:rsidRPr="0051428E"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>ет двадцать пять процентов балансовой стоимости активов участника закупки, по данным бу</w:t>
      </w:r>
      <w:r w:rsidRPr="0051428E">
        <w:rPr>
          <w:rFonts w:ascii="Times New Roman" w:hAnsi="Times New Roman" w:cs="Times New Roman"/>
          <w:sz w:val="24"/>
          <w:szCs w:val="24"/>
        </w:rPr>
        <w:t>х</w:t>
      </w:r>
      <w:r w:rsidRPr="0051428E">
        <w:rPr>
          <w:rFonts w:ascii="Times New Roman" w:hAnsi="Times New Roman" w:cs="Times New Roman"/>
          <w:sz w:val="24"/>
          <w:szCs w:val="24"/>
        </w:rPr>
        <w:t>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</w:t>
      </w:r>
      <w:r w:rsidRPr="0051428E">
        <w:rPr>
          <w:rFonts w:ascii="Times New Roman" w:hAnsi="Times New Roman" w:cs="Times New Roman"/>
          <w:i/>
          <w:sz w:val="24"/>
          <w:szCs w:val="24"/>
        </w:rPr>
        <w:t>и</w:t>
      </w:r>
      <w:r w:rsidRPr="0051428E">
        <w:rPr>
          <w:rFonts w:ascii="Times New Roman" w:hAnsi="Times New Roman" w:cs="Times New Roman"/>
          <w:i/>
          <w:sz w:val="24"/>
          <w:szCs w:val="24"/>
        </w:rPr>
        <w:t>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</w:t>
      </w:r>
      <w:r w:rsidRPr="0051428E"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>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</w:t>
      </w:r>
      <w:r w:rsidRPr="0051428E">
        <w:rPr>
          <w:rFonts w:ascii="Times New Roman" w:hAnsi="Times New Roman" w:cs="Times New Roman"/>
          <w:sz w:val="24"/>
          <w:szCs w:val="24"/>
        </w:rPr>
        <w:t>п</w:t>
      </w:r>
      <w:r w:rsidRPr="0051428E">
        <w:rPr>
          <w:rFonts w:ascii="Times New Roman" w:hAnsi="Times New Roman" w:cs="Times New Roman"/>
          <w:sz w:val="24"/>
          <w:szCs w:val="24"/>
        </w:rPr>
        <w:t>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</w:t>
      </w:r>
      <w:r w:rsidRPr="0051428E"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>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</w:t>
      </w:r>
      <w:r w:rsidRPr="0051428E">
        <w:rPr>
          <w:rFonts w:ascii="Times New Roman" w:hAnsi="Times New Roman" w:cs="Times New Roman"/>
          <w:sz w:val="24"/>
          <w:szCs w:val="24"/>
        </w:rPr>
        <w:t>и</w:t>
      </w:r>
      <w:r w:rsidRPr="0051428E">
        <w:rPr>
          <w:rFonts w:ascii="Times New Roman" w:hAnsi="Times New Roman" w:cs="Times New Roman"/>
          <w:sz w:val="24"/>
          <w:szCs w:val="24"/>
        </w:rPr>
        <w:t>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</w:t>
      </w:r>
      <w:r>
        <w:t>о</w:t>
      </w:r>
      <w:r>
        <w:t>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</w:t>
      </w:r>
      <w:r>
        <w:t>е</w:t>
      </w:r>
      <w:r>
        <w:t>дитель запроса котировок будет признан уклонившимся от заключения Договора с Заказчиком, мы об</w:t>
      </w:r>
      <w:r>
        <w:t>я</w:t>
      </w:r>
      <w:r>
        <w:t>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</w:t>
      </w:r>
      <w:r w:rsidRPr="006D5915">
        <w:t>с</w:t>
      </w:r>
      <w:r w:rsidRPr="006D5915">
        <w:t>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20__ г. _________________ (_________)</w:t>
      </w:r>
      <w:bookmarkStart w:id="4" w:name="_GoBack"/>
      <w:bookmarkEnd w:id="4"/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8561F8"/>
    <w:rsid w:val="0087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3D1A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4288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</cp:revision>
  <dcterms:created xsi:type="dcterms:W3CDTF">2024-06-03T09:32:00Z</dcterms:created>
  <dcterms:modified xsi:type="dcterms:W3CDTF">2024-06-03T09:33:00Z</dcterms:modified>
</cp:coreProperties>
</file>