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DC2C59" w:rsidRDefault="00D42CAF" w:rsidP="00157B00">
      <w:pPr>
        <w:jc w:val="center"/>
        <w:rPr>
          <w:b/>
          <w:kern w:val="28"/>
        </w:rPr>
      </w:pPr>
      <w:r>
        <w:rPr>
          <w:u w:val="single"/>
        </w:rPr>
        <w:t>П</w:t>
      </w:r>
      <w:r w:rsidRPr="00D42CAF">
        <w:rPr>
          <w:u w:val="single"/>
        </w:rPr>
        <w:t>оставк</w:t>
      </w:r>
      <w:r>
        <w:rPr>
          <w:u w:val="single"/>
        </w:rPr>
        <w:t>а</w:t>
      </w:r>
      <w:r w:rsidRPr="00D42CAF">
        <w:rPr>
          <w:u w:val="single"/>
        </w:rPr>
        <w:t xml:space="preserve"> компонентов и комплектующих для нужд АО «</w:t>
      </w:r>
      <w:proofErr w:type="spellStart"/>
      <w:r w:rsidRPr="00D42CAF">
        <w:rPr>
          <w:u w:val="single"/>
        </w:rPr>
        <w:t>Дольта</w:t>
      </w:r>
      <w:proofErr w:type="spellEnd"/>
      <w:r w:rsidRPr="00D42CAF">
        <w:rPr>
          <w:u w:val="single"/>
        </w:rPr>
        <w:t>» в 4 квартале 2024 года</w:t>
      </w:r>
    </w:p>
    <w:p w:rsidR="00DC2C59" w:rsidRPr="00DC2C59" w:rsidRDefault="00DC2C59" w:rsidP="00DC2C59">
      <w:pPr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D42CAF" w:rsidP="00DC2C59">
      <w:pPr>
        <w:ind w:left="379"/>
        <w:rPr>
          <w:b/>
          <w:kern w:val="28"/>
        </w:rPr>
      </w:pPr>
      <w:r>
        <w:rPr>
          <w:kern w:val="32"/>
        </w:rPr>
        <w:t xml:space="preserve">Компоненты и комплектующие для системных блоков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DC2C59" w:rsidRPr="006065B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tbl>
      <w:tblPr>
        <w:tblW w:w="9347" w:type="dxa"/>
        <w:tblLook w:val="04A0" w:firstRow="1" w:lastRow="0" w:firstColumn="1" w:lastColumn="0" w:noHBand="0" w:noVBand="1"/>
      </w:tblPr>
      <w:tblGrid>
        <w:gridCol w:w="704"/>
        <w:gridCol w:w="3536"/>
        <w:gridCol w:w="2795"/>
        <w:gridCol w:w="1156"/>
        <w:gridCol w:w="1156"/>
      </w:tblGrid>
      <w:tr w:rsidR="00D42CAF" w:rsidRPr="00D42CAF" w:rsidTr="00D42CAF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D42CAF">
              <w:rPr>
                <w:color w:val="000000"/>
                <w:sz w:val="20"/>
                <w:szCs w:val="20"/>
              </w:rPr>
              <w:t xml:space="preserve">№ </w:t>
            </w:r>
            <w:r w:rsidRPr="00D42CAF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Обозначение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 xml:space="preserve">Ед. </w:t>
            </w:r>
            <w:r w:rsidRPr="00D42CAF">
              <w:rPr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D42CAF" w:rsidRPr="00D42CAF" w:rsidTr="00D42CAF">
        <w:trPr>
          <w:trHeight w:val="1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Шлейф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HDD IDE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42CA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42CAF" w:rsidRPr="00D42CAF" w:rsidTr="00D42CAF">
        <w:trPr>
          <w:trHeight w:val="1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Оперативная память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KVR 400x64CA3/1G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42CA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42CAF" w:rsidRPr="00D42CAF" w:rsidTr="00D42CAF">
        <w:trPr>
          <w:trHeight w:val="1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Вентилятор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ADD AD0912HP-A73GL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42CA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AF" w:rsidRPr="00D42CAF" w:rsidRDefault="00D42CAF" w:rsidP="00D42CAF">
            <w:pPr>
              <w:jc w:val="center"/>
              <w:rPr>
                <w:color w:val="000000"/>
                <w:sz w:val="20"/>
                <w:szCs w:val="20"/>
              </w:rPr>
            </w:pPr>
            <w:r w:rsidRPr="00D42CAF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6065BF"/>
    <w:rsid w:val="00B33AD3"/>
    <w:rsid w:val="00D42CAF"/>
    <w:rsid w:val="00DC2C59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885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5</cp:revision>
  <dcterms:created xsi:type="dcterms:W3CDTF">2024-07-09T12:34:00Z</dcterms:created>
  <dcterms:modified xsi:type="dcterms:W3CDTF">2024-07-30T06:18:00Z</dcterms:modified>
</cp:coreProperties>
</file>