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69B3" w:rsidRPr="005669B3" w:rsidRDefault="005669B3" w:rsidP="005669B3">
      <w:pPr>
        <w:pStyle w:val="aligncenter"/>
        <w:shd w:val="clear" w:color="auto" w:fill="FFFFFF"/>
        <w:spacing w:before="0" w:beforeAutospacing="0" w:after="0" w:afterAutospacing="0"/>
        <w:jc w:val="center"/>
        <w:rPr>
          <w:kern w:val="32"/>
          <w:u w:val="single"/>
        </w:rPr>
      </w:pPr>
      <w:r>
        <w:rPr>
          <w:kern w:val="32"/>
          <w:u w:val="single"/>
        </w:rPr>
        <w:t>Оказание услуг по обязательному страхованию гражданской ответственности (ОСАГО)</w:t>
      </w:r>
    </w:p>
    <w:p w:rsidR="00FB203A" w:rsidRPr="00564008" w:rsidRDefault="005669B3" w:rsidP="00564008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владельцев транспортных средств (</w:t>
      </w:r>
      <w:r w:rsidR="00564008" w:rsidRPr="00564008">
        <w:rPr>
          <w:kern w:val="32"/>
          <w:u w:val="single"/>
        </w:rPr>
        <w:t>ВАЗ 213100</w:t>
      </w:r>
      <w:r>
        <w:rPr>
          <w:kern w:val="32"/>
          <w:u w:val="single"/>
        </w:rPr>
        <w:t>)</w:t>
      </w:r>
      <w:r w:rsidR="00564008" w:rsidRPr="00564008">
        <w:rPr>
          <w:kern w:val="32"/>
          <w:u w:val="single"/>
        </w:rPr>
        <w:t xml:space="preserve"> для нужд АО «Дольта» в 2022 году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  <w:bookmarkStart w:id="1" w:name="_GoBack"/>
      <w:bookmarkEnd w:id="1"/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067B9"/>
    <w:rsid w:val="00564008"/>
    <w:rsid w:val="005669B3"/>
    <w:rsid w:val="006065BF"/>
    <w:rsid w:val="009C017E"/>
    <w:rsid w:val="00B33AD3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F7C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2024-09-20T10:58:00Z</dcterms:modified>
</cp:coreProperties>
</file>