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D1397D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D1397D" w:rsidRPr="00D1397D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D1397D" w:rsidRPr="00D1397D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D1397D" w:rsidRPr="00D1397D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D1397D" w:rsidRPr="00D1397D">
        <w:rPr>
          <w:rFonts w:ascii="Times New Roman" w:hAnsi="Times New Roman" w:cs="Times New Roman"/>
          <w:kern w:val="32"/>
          <w:sz w:val="24"/>
          <w:szCs w:val="24"/>
        </w:rPr>
        <w:t xml:space="preserve"> блока БТВУ-3, блока БВВУ-3, регулятора напряжение РН-20, агр</w:t>
      </w:r>
      <w:r w:rsidR="00D1397D">
        <w:rPr>
          <w:rFonts w:ascii="Times New Roman" w:hAnsi="Times New Roman" w:cs="Times New Roman"/>
          <w:kern w:val="32"/>
          <w:sz w:val="24"/>
          <w:szCs w:val="24"/>
        </w:rPr>
        <w:t>е</w:t>
      </w:r>
      <w:r w:rsidR="00D1397D" w:rsidRPr="00D1397D">
        <w:rPr>
          <w:rFonts w:ascii="Times New Roman" w:hAnsi="Times New Roman" w:cs="Times New Roman"/>
          <w:kern w:val="32"/>
          <w:sz w:val="24"/>
          <w:szCs w:val="24"/>
        </w:rPr>
        <w:t>гата зажигания СКЕД11-1 и сигнализатора предельных оборотов СПО-23 для нужд АО «Дольта» в 2022 году</w:t>
      </w:r>
      <w:r w:rsidR="00D1397D" w:rsidRPr="00D1397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D1397D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D1397D">
        <w:rPr>
          <w:rFonts w:ascii="Times New Roman" w:hAnsi="Times New Roman" w:cs="Times New Roman"/>
          <w:sz w:val="24"/>
          <w:szCs w:val="24"/>
        </w:rPr>
        <w:t>документацию по запросу котировок,</w:t>
      </w:r>
      <w:r w:rsidRPr="00932AED">
        <w:rPr>
          <w:rFonts w:ascii="Times New Roman" w:hAnsi="Times New Roman" w:cs="Times New Roman"/>
          <w:sz w:val="24"/>
          <w:szCs w:val="24"/>
        </w:rPr>
        <w:t xml:space="preserve"> и принимая установленные в них требования и условия запроса котировок,</w:t>
      </w:r>
      <w:bookmarkStart w:id="3" w:name="_GoBack"/>
      <w:bookmarkEnd w:id="3"/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D1397D" w:rsidRPr="00D1397D">
        <w:rPr>
          <w:kern w:val="32"/>
          <w:szCs w:val="24"/>
        </w:rPr>
        <w:t>поставку блока БТВУ-3, блока БВВУ-3, регулятора напряжение РН-20, агр</w:t>
      </w:r>
      <w:r w:rsidR="00D1397D">
        <w:rPr>
          <w:kern w:val="32"/>
          <w:szCs w:val="24"/>
        </w:rPr>
        <w:t>е</w:t>
      </w:r>
      <w:r w:rsidR="00D1397D" w:rsidRPr="00D1397D">
        <w:rPr>
          <w:kern w:val="32"/>
          <w:szCs w:val="24"/>
        </w:rPr>
        <w:t>гата зажигания СКЕД11-1 и сигнализатора предельных оборотов СПО-23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D1397D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9A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2024-08-29T13:35:00Z</dcterms:modified>
</cp:coreProperties>
</file>